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167" w:rsidRPr="00CE1167" w:rsidRDefault="00CE1167" w:rsidP="00A73EC0">
      <w:pPr>
        <w:pStyle w:val="tkForma"/>
        <w:spacing w:after="0" w:line="240" w:lineRule="auto"/>
        <w:ind w:right="-1"/>
        <w:jc w:val="right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bookmarkStart w:id="0" w:name="_GoBack"/>
      <w:bookmarkEnd w:id="0"/>
      <w:r w:rsidRPr="00CE1167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проект</w:t>
      </w:r>
    </w:p>
    <w:p w:rsidR="00A73EC0" w:rsidRDefault="00A73EC0" w:rsidP="00A73EC0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caps/>
          <w:sz w:val="28"/>
          <w:szCs w:val="28"/>
          <w:lang w:val="ky-KG"/>
        </w:rPr>
      </w:pPr>
    </w:p>
    <w:p w:rsidR="00CE1167" w:rsidRDefault="00CE1167" w:rsidP="00A73EC0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caps/>
          <w:sz w:val="28"/>
          <w:szCs w:val="28"/>
          <w:lang w:val="ky-KG"/>
        </w:rPr>
      </w:pPr>
      <w:r w:rsidRPr="00CE1167">
        <w:rPr>
          <w:rFonts w:ascii="Times New Roman" w:hAnsi="Times New Roman" w:cs="Times New Roman"/>
          <w:caps/>
          <w:sz w:val="28"/>
          <w:szCs w:val="28"/>
          <w:lang w:val="ky-KG"/>
        </w:rPr>
        <w:t>Постановление Кабинета Министров Кыргызской Республики</w:t>
      </w:r>
    </w:p>
    <w:p w:rsidR="00AC60B6" w:rsidRPr="00CE1167" w:rsidRDefault="00AC60B6" w:rsidP="00A73EC0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caps/>
          <w:sz w:val="28"/>
          <w:szCs w:val="28"/>
          <w:lang w:val="ky-KG"/>
        </w:rPr>
      </w:pPr>
    </w:p>
    <w:p w:rsidR="00CE1167" w:rsidRPr="00CE1167" w:rsidRDefault="00CE1167" w:rsidP="00A73EC0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E1167">
        <w:rPr>
          <w:rFonts w:ascii="Times New Roman" w:hAnsi="Times New Roman" w:cs="Times New Roman"/>
          <w:b/>
          <w:bCs/>
          <w:sz w:val="28"/>
          <w:szCs w:val="28"/>
          <w:lang w:val="ky-KG"/>
        </w:rPr>
        <w:t>О внесении изменения в постановление Правительства Кыргызской Республики "Об утверждении Временного положения о порядке лицензирования образовательной деятельности в Кыргызской Республике" от  23 июля  2018 года № 334</w:t>
      </w:r>
    </w:p>
    <w:p w:rsidR="00CE1167" w:rsidRDefault="00CE1167" w:rsidP="00A73E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167" w:rsidRPr="00CE1167" w:rsidRDefault="00CE1167" w:rsidP="00A73E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1167">
        <w:rPr>
          <w:rFonts w:ascii="Times New Roman" w:hAnsi="Times New Roman" w:cs="Times New Roman"/>
          <w:sz w:val="28"/>
          <w:szCs w:val="28"/>
        </w:rPr>
        <w:t>В целях упорядочения лицензирования образовательной деятельности в Кыргызской Республике, в соответствии со статьей 40 Закона Кыргызской Республики "Об образовании", статьями 10 и 17 конституционного Закона Кыргызской Республики "О Кабинет</w:t>
      </w:r>
      <w:r w:rsidRPr="00CE1167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CE1167">
        <w:rPr>
          <w:rFonts w:ascii="Times New Roman" w:hAnsi="Times New Roman" w:cs="Times New Roman"/>
          <w:sz w:val="28"/>
          <w:szCs w:val="28"/>
        </w:rPr>
        <w:t xml:space="preserve"> Министров Кыргызской Республики" Кабинет Министров Кыргызской Республики постановляет:</w:t>
      </w:r>
    </w:p>
    <w:p w:rsidR="00CE1167" w:rsidRPr="00CE1167" w:rsidRDefault="004F420A" w:rsidP="00A73E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E1167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CE1167" w:rsidRPr="00CE1167">
        <w:rPr>
          <w:rFonts w:ascii="Times New Roman" w:hAnsi="Times New Roman" w:cs="Times New Roman"/>
          <w:sz w:val="28"/>
          <w:szCs w:val="28"/>
          <w:lang w:val="ky-KG"/>
        </w:rPr>
        <w:t>Внести в постановление Правительства Кыргызской Республики "Об утверждении Временного положения о порядке лицензирования образовательной деятельности в Кыргызской Республике" от  23 июля  2018 года № 334 следующие изменения:</w:t>
      </w:r>
    </w:p>
    <w:p w:rsidR="00310D21" w:rsidRPr="00CE1167" w:rsidRDefault="00310D21" w:rsidP="00A73E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 w:rsidRPr="00CE1167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1) </w:t>
      </w:r>
      <w:r w:rsidR="00CE1167" w:rsidRPr="00CE1167">
        <w:rPr>
          <w:rFonts w:ascii="Times New Roman" w:hAnsi="Times New Roman" w:cs="Times New Roman"/>
          <w:color w:val="2B2B2B"/>
          <w:sz w:val="28"/>
          <w:szCs w:val="28"/>
          <w:lang w:val="ky-KG"/>
        </w:rPr>
        <w:t>приложение к вышеуказанному постановлению изложить в редакции согласно приложению к настоящему постановлению;</w:t>
      </w:r>
    </w:p>
    <w:p w:rsidR="004F420A" w:rsidRPr="00CE1167" w:rsidRDefault="00310D21" w:rsidP="00A73E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1167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2) </w:t>
      </w:r>
      <w:r w:rsidR="00CE1167" w:rsidRPr="00CE1167">
        <w:rPr>
          <w:rFonts w:ascii="Times New Roman" w:hAnsi="Times New Roman" w:cs="Times New Roman"/>
          <w:color w:val="2B2B2B"/>
          <w:sz w:val="28"/>
          <w:szCs w:val="28"/>
          <w:lang w:val="ky-KG"/>
        </w:rPr>
        <w:t>в пункте 6 вышеуказанного постановления цифры "2022" заменить цифрами "2024".</w:t>
      </w:r>
    </w:p>
    <w:p w:rsidR="00CE1167" w:rsidRPr="00CE1167" w:rsidRDefault="004F420A" w:rsidP="00A73E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1167">
        <w:rPr>
          <w:rFonts w:ascii="Times New Roman" w:hAnsi="Times New Roman" w:cs="Times New Roman"/>
          <w:sz w:val="28"/>
          <w:szCs w:val="28"/>
          <w:lang w:val="ky-KG"/>
        </w:rPr>
        <w:t xml:space="preserve">2.  </w:t>
      </w:r>
      <w:r w:rsidR="00CE1167" w:rsidRPr="00CE1167">
        <w:rPr>
          <w:rFonts w:ascii="Times New Roman" w:hAnsi="Times New Roman" w:cs="Times New Roman"/>
          <w:sz w:val="28"/>
          <w:szCs w:val="28"/>
          <w:lang w:val="ky-KG"/>
        </w:rPr>
        <w:t>Министерству образования и науки Кыргызской Республики в 3-месячный срок:</w:t>
      </w:r>
    </w:p>
    <w:p w:rsidR="00CE1167" w:rsidRPr="00CE1167" w:rsidRDefault="00CE1167" w:rsidP="00A73E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1167">
        <w:rPr>
          <w:rFonts w:ascii="Times New Roman" w:hAnsi="Times New Roman" w:cs="Times New Roman"/>
          <w:sz w:val="28"/>
          <w:szCs w:val="28"/>
          <w:lang w:val="ky-KG"/>
        </w:rPr>
        <w:t>1) привести свои решения в соответствие с настоящим постановлением;</w:t>
      </w:r>
    </w:p>
    <w:p w:rsidR="00CE1167" w:rsidRPr="00CE1167" w:rsidRDefault="00CE1167" w:rsidP="00A73E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E1167">
        <w:rPr>
          <w:rFonts w:ascii="Times New Roman" w:hAnsi="Times New Roman" w:cs="Times New Roman"/>
          <w:sz w:val="28"/>
          <w:szCs w:val="28"/>
          <w:lang w:val="ky-KG"/>
        </w:rPr>
        <w:t>2) принять необходимые меры, вытекающие из настоящего постановления.</w:t>
      </w:r>
    </w:p>
    <w:p w:rsidR="00CE1167" w:rsidRPr="00CE1167" w:rsidRDefault="00CE1167" w:rsidP="00A73E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1167">
        <w:rPr>
          <w:rFonts w:ascii="Times New Roman" w:hAnsi="Times New Roman" w:cs="Times New Roman"/>
          <w:sz w:val="28"/>
          <w:szCs w:val="28"/>
        </w:rPr>
        <w:t xml:space="preserve">3. </w:t>
      </w:r>
      <w:r w:rsidRPr="00CE1167">
        <w:rPr>
          <w:rFonts w:ascii="Times New Roman" w:hAnsi="Times New Roman" w:cs="Times New Roman"/>
          <w:sz w:val="28"/>
          <w:szCs w:val="28"/>
          <w:lang w:val="ky-KG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CE1167" w:rsidRDefault="00CE1167" w:rsidP="00A73E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E1167">
        <w:rPr>
          <w:rFonts w:ascii="Times New Roman" w:hAnsi="Times New Roman" w:cs="Times New Roman"/>
          <w:sz w:val="28"/>
          <w:szCs w:val="28"/>
          <w:lang w:val="ky-KG"/>
        </w:rPr>
        <w:t>4. Настоящее постановление вступает в силу по истечении пятнадцати дней со дня официального опубликования.</w:t>
      </w:r>
    </w:p>
    <w:p w:rsidR="00A73EC0" w:rsidRPr="00CE1167" w:rsidRDefault="00A73EC0" w:rsidP="00A73EC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552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3"/>
        <w:gridCol w:w="2689"/>
        <w:gridCol w:w="2689"/>
      </w:tblGrid>
      <w:tr w:rsidR="00EB045E" w:rsidRPr="00CE1167" w:rsidTr="00EB045E">
        <w:tc>
          <w:tcPr>
            <w:tcW w:w="24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B045E" w:rsidRPr="00CE1167" w:rsidRDefault="00EB045E" w:rsidP="00EB045E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CE11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Председатель Кабинета</w:t>
            </w:r>
          </w:p>
          <w:p w:rsidR="00EB045E" w:rsidRDefault="00EB045E" w:rsidP="00EB045E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CE11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Министров Кыргызской</w:t>
            </w:r>
          </w:p>
          <w:p w:rsidR="00EB045E" w:rsidRPr="00CE1167" w:rsidRDefault="00EB045E" w:rsidP="00EB045E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04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Республики</w:t>
            </w:r>
          </w:p>
        </w:tc>
        <w:tc>
          <w:tcPr>
            <w:tcW w:w="1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45E" w:rsidRDefault="00EB045E" w:rsidP="00EB0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11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B045E" w:rsidRDefault="00EB045E" w:rsidP="00EB0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B045E" w:rsidRPr="00CE1167" w:rsidRDefault="00EB045E" w:rsidP="00EB0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vAlign w:val="bottom"/>
          </w:tcPr>
          <w:p w:rsidR="00EB045E" w:rsidRPr="00CE1167" w:rsidRDefault="00EB045E" w:rsidP="00EB0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11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А.Жапаров</w:t>
            </w:r>
          </w:p>
        </w:tc>
      </w:tr>
    </w:tbl>
    <w:p w:rsidR="00AC60B6" w:rsidRDefault="00AC60B6" w:rsidP="00A73EC0">
      <w:pPr>
        <w:spacing w:after="0" w:line="240" w:lineRule="auto"/>
        <w:rPr>
          <w:rFonts w:ascii="Times New Roman" w:hAnsi="Times New Roman" w:cs="Times New Roman"/>
          <w:szCs w:val="28"/>
          <w:lang w:val="ky-KG"/>
        </w:rPr>
      </w:pPr>
    </w:p>
    <w:p w:rsidR="00AC60B6" w:rsidRDefault="00AC60B6" w:rsidP="00A73EC0">
      <w:pPr>
        <w:spacing w:after="0" w:line="240" w:lineRule="auto"/>
        <w:rPr>
          <w:rFonts w:ascii="Times New Roman" w:hAnsi="Times New Roman" w:cs="Times New Roman"/>
          <w:szCs w:val="28"/>
          <w:lang w:val="ky-KG"/>
        </w:rPr>
      </w:pPr>
    </w:p>
    <w:p w:rsidR="00AC60B6" w:rsidRDefault="00AC60B6" w:rsidP="00A73EC0">
      <w:pPr>
        <w:spacing w:after="0" w:line="240" w:lineRule="auto"/>
        <w:rPr>
          <w:rFonts w:ascii="Times New Roman" w:hAnsi="Times New Roman" w:cs="Times New Roman"/>
          <w:szCs w:val="28"/>
          <w:lang w:val="ky-KG"/>
        </w:rPr>
      </w:pPr>
    </w:p>
    <w:p w:rsidR="00A73EC0" w:rsidRDefault="00A73EC0" w:rsidP="00A73EC0">
      <w:pPr>
        <w:spacing w:after="0" w:line="240" w:lineRule="auto"/>
        <w:rPr>
          <w:rFonts w:ascii="Times New Roman" w:hAnsi="Times New Roman" w:cs="Times New Roman"/>
          <w:szCs w:val="28"/>
          <w:lang w:val="ky-KG"/>
        </w:rPr>
      </w:pPr>
    </w:p>
    <w:p w:rsidR="004A68FE" w:rsidRPr="004A68FE" w:rsidRDefault="00582C7D" w:rsidP="00A73EC0">
      <w:pPr>
        <w:spacing w:after="0" w:line="240" w:lineRule="auto"/>
        <w:rPr>
          <w:rFonts w:ascii="Times New Roman" w:hAnsi="Times New Roman" w:cs="Times New Roman"/>
          <w:szCs w:val="28"/>
          <w:lang w:val="ky-KG"/>
        </w:rPr>
      </w:pPr>
      <w:r>
        <w:rPr>
          <w:rFonts w:ascii="Times New Roman" w:hAnsi="Times New Roman" w:cs="Times New Roman"/>
          <w:szCs w:val="28"/>
          <w:lang w:val="ky-KG"/>
        </w:rPr>
        <w:t>М</w:t>
      </w:r>
      <w:r w:rsidR="004A68FE" w:rsidRPr="004A68FE">
        <w:rPr>
          <w:rFonts w:ascii="Times New Roman" w:hAnsi="Times New Roman" w:cs="Times New Roman"/>
          <w:szCs w:val="28"/>
          <w:lang w:val="ky-KG"/>
        </w:rPr>
        <w:t>инистр</w:t>
      </w:r>
      <w:r>
        <w:rPr>
          <w:rFonts w:ascii="Times New Roman" w:hAnsi="Times New Roman" w:cs="Times New Roman"/>
          <w:szCs w:val="28"/>
          <w:lang w:val="ky-KG"/>
        </w:rPr>
        <w:t xml:space="preserve"> </w:t>
      </w:r>
      <w:r w:rsidR="004A68FE" w:rsidRPr="004A68FE">
        <w:rPr>
          <w:rFonts w:ascii="Times New Roman" w:hAnsi="Times New Roman" w:cs="Times New Roman"/>
          <w:szCs w:val="28"/>
          <w:lang w:val="ky-KG"/>
        </w:rPr>
        <w:t xml:space="preserve">образования и науки </w:t>
      </w:r>
    </w:p>
    <w:p w:rsidR="004A68FE" w:rsidRDefault="004A68FE" w:rsidP="00A73EC0">
      <w:pPr>
        <w:spacing w:after="0" w:line="240" w:lineRule="auto"/>
        <w:rPr>
          <w:rFonts w:ascii="Times New Roman" w:hAnsi="Times New Roman" w:cs="Times New Roman"/>
          <w:szCs w:val="28"/>
          <w:lang w:val="ky-KG"/>
        </w:rPr>
      </w:pPr>
      <w:r w:rsidRPr="004A68FE">
        <w:rPr>
          <w:rFonts w:ascii="Times New Roman" w:hAnsi="Times New Roman" w:cs="Times New Roman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szCs w:val="28"/>
          <w:lang w:val="ky-KG"/>
        </w:rPr>
        <w:tab/>
      </w:r>
      <w:r>
        <w:rPr>
          <w:rFonts w:ascii="Times New Roman" w:hAnsi="Times New Roman" w:cs="Times New Roman"/>
          <w:szCs w:val="28"/>
          <w:lang w:val="ky-KG"/>
        </w:rPr>
        <w:tab/>
      </w:r>
      <w:r w:rsidR="00582C7D">
        <w:rPr>
          <w:rFonts w:ascii="Times New Roman" w:hAnsi="Times New Roman" w:cs="Times New Roman"/>
          <w:szCs w:val="28"/>
          <w:lang w:val="ky-KG"/>
        </w:rPr>
        <w:t>_______________________________А.Б. Бейшеналиев</w:t>
      </w:r>
    </w:p>
    <w:p w:rsidR="00582C7D" w:rsidRDefault="00582C7D" w:rsidP="00A73EC0">
      <w:pPr>
        <w:spacing w:after="0" w:line="240" w:lineRule="auto"/>
        <w:rPr>
          <w:rFonts w:ascii="Times New Roman" w:hAnsi="Times New Roman" w:cs="Times New Roman"/>
          <w:szCs w:val="28"/>
          <w:lang w:val="ky-KG"/>
        </w:rPr>
      </w:pPr>
    </w:p>
    <w:p w:rsidR="004A68FE" w:rsidRDefault="004A68FE" w:rsidP="00A73EC0">
      <w:pPr>
        <w:spacing w:after="0" w:line="240" w:lineRule="auto"/>
        <w:rPr>
          <w:rFonts w:ascii="Times New Roman" w:hAnsi="Times New Roman" w:cs="Times New Roman"/>
          <w:szCs w:val="28"/>
          <w:lang w:val="ky-KG"/>
        </w:rPr>
      </w:pPr>
      <w:r>
        <w:rPr>
          <w:rFonts w:ascii="Times New Roman" w:hAnsi="Times New Roman" w:cs="Times New Roman"/>
          <w:szCs w:val="28"/>
          <w:lang w:val="ky-KG"/>
        </w:rPr>
        <w:t>Заведующий ОПО                                ________________________________Б.А. Ибрагимов</w:t>
      </w:r>
    </w:p>
    <w:p w:rsidR="004A68FE" w:rsidRPr="004A68FE" w:rsidRDefault="004A68FE" w:rsidP="00A73EC0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  <w:lang w:val="ky-KG"/>
        </w:rPr>
      </w:pPr>
      <w:r>
        <w:rPr>
          <w:rFonts w:ascii="Times New Roman" w:hAnsi="Times New Roman" w:cs="Times New Roman"/>
          <w:szCs w:val="28"/>
          <w:lang w:val="ky-KG"/>
        </w:rPr>
        <w:t>“_____”______________2022 года</w:t>
      </w:r>
    </w:p>
    <w:p w:rsidR="00A73EC0" w:rsidRPr="004A68FE" w:rsidRDefault="00A73EC0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  <w:lang w:val="ky-KG"/>
        </w:rPr>
      </w:pPr>
    </w:p>
    <w:sectPr w:rsidR="00A73EC0" w:rsidRPr="004A68FE" w:rsidSect="004A68F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0A"/>
    <w:rsid w:val="00070304"/>
    <w:rsid w:val="00310D21"/>
    <w:rsid w:val="004A68FE"/>
    <w:rsid w:val="004F420A"/>
    <w:rsid w:val="00582C7D"/>
    <w:rsid w:val="006E7D39"/>
    <w:rsid w:val="007279FC"/>
    <w:rsid w:val="00792BCD"/>
    <w:rsid w:val="00896D14"/>
    <w:rsid w:val="00973F2D"/>
    <w:rsid w:val="00A2049A"/>
    <w:rsid w:val="00A73EC0"/>
    <w:rsid w:val="00AC60B6"/>
    <w:rsid w:val="00C509F7"/>
    <w:rsid w:val="00CE1167"/>
    <w:rsid w:val="00EB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FBD95-F7A5-48DE-82E8-1C63B04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420A"/>
    <w:rPr>
      <w:color w:val="0000FF"/>
      <w:u w:val="single"/>
    </w:rPr>
  </w:style>
  <w:style w:type="paragraph" w:customStyle="1" w:styleId="tkNazvanie">
    <w:name w:val="_Название (tkNazvanie)"/>
    <w:basedOn w:val="a"/>
    <w:rsid w:val="004F420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4F420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F420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F420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F420A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7D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7D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2022-05-24T03:52:00Z</cp:lastPrinted>
  <dcterms:created xsi:type="dcterms:W3CDTF">2022-05-26T04:57:00Z</dcterms:created>
  <dcterms:modified xsi:type="dcterms:W3CDTF">2022-05-26T04:57:00Z</dcterms:modified>
</cp:coreProperties>
</file>